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Борис Бонев: Столична община реши да попита софиянци къде да има велоалеи, въпреки че от години има готови проекти</w:t>
      </w:r>
    </w:p>
    <w:p w:rsidR="00000000" w:rsidDel="00000000" w:rsidP="00000000" w:rsidRDefault="00000000" w:rsidRPr="00000000" w14:paraId="00000003">
      <w:pPr>
        <w:spacing w:after="240" w:befor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Председателят на Спаси София Борис Бонев излезе с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остра позиция по повод публикуваната от Столична община анкета, с която гражданите трябва да посочат къде според тях трябва и къде не трябва да има велоалеи в София</w:t>
      </w:r>
      <w:r w:rsidDel="00000000" w:rsidR="00000000" w:rsidRPr="00000000">
        <w:rPr>
          <w:sz w:val="24"/>
          <w:szCs w:val="24"/>
          <w:rtl w:val="0"/>
        </w:rPr>
        <w:t xml:space="preserve">. Според Бонев инициативата повдига много повече въпроси, отколкото дава отговори.</w:t>
      </w:r>
    </w:p>
    <w:p w:rsidR="00000000" w:rsidDel="00000000" w:rsidP="00000000" w:rsidRDefault="00000000" w:rsidRPr="00000000" w14:paraId="00000004">
      <w:pPr>
        <w:spacing w:after="240" w:befor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„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В края на третата година от четиригодишния мандат Столична община пуска анкета да пита софиянци къде да има нови велоалеи в София</w:t>
      </w:r>
      <w:r w:rsidDel="00000000" w:rsidR="00000000" w:rsidRPr="00000000">
        <w:rPr>
          <w:sz w:val="24"/>
          <w:szCs w:val="24"/>
          <w:rtl w:val="0"/>
        </w:rPr>
        <w:t xml:space="preserve">. Обясняват ни, че целите са информираност на гражданите, ефективност на ресурсите и устойчива мобилност. Само че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няма обявен срок на анкетата, а към момента на публикуването ѝ тя дори не работи</w:t>
      </w:r>
      <w:r w:rsidDel="00000000" w:rsidR="00000000" w:rsidRPr="00000000">
        <w:rPr>
          <w:sz w:val="24"/>
          <w:szCs w:val="24"/>
          <w:rtl w:val="0"/>
        </w:rPr>
        <w:t xml:space="preserve">“ коментира Бонев.</w:t>
      </w:r>
    </w:p>
    <w:p w:rsidR="00000000" w:rsidDel="00000000" w:rsidP="00000000" w:rsidRDefault="00000000" w:rsidRPr="00000000" w14:paraId="00000005">
      <w:pPr>
        <w:spacing w:after="240" w:befor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По думите му още по-притеснителен е обявеният от Общината процес, който предстои след приключване на допитването.</w:t>
      </w:r>
    </w:p>
    <w:p w:rsidR="00000000" w:rsidDel="00000000" w:rsidP="00000000" w:rsidRDefault="00000000" w:rsidRPr="00000000" w14:paraId="00000006">
      <w:pPr>
        <w:spacing w:after="240" w:befor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„Резултатите тепърва щели да се обобщават от експерти, след което тепърва да се проектира и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евентуално някога да се изпълнява</w:t>
      </w:r>
      <w:r w:rsidDel="00000000" w:rsidR="00000000" w:rsidRPr="00000000">
        <w:rPr>
          <w:sz w:val="24"/>
          <w:szCs w:val="24"/>
          <w:rtl w:val="0"/>
        </w:rPr>
        <w:t xml:space="preserve">. Тоест след почти три години управление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отново говорим в бъдеще неопределено време</w:t>
      </w:r>
      <w:r w:rsidDel="00000000" w:rsidR="00000000" w:rsidRPr="00000000">
        <w:rPr>
          <w:sz w:val="24"/>
          <w:szCs w:val="24"/>
          <w:rtl w:val="0"/>
        </w:rPr>
        <w:t xml:space="preserve">“, коментира председателят на Спаси София.</w:t>
      </w:r>
    </w:p>
    <w:p w:rsidR="00000000" w:rsidDel="00000000" w:rsidP="00000000" w:rsidRDefault="00000000" w:rsidRPr="00000000" w14:paraId="00000007">
      <w:pPr>
        <w:spacing w:after="240" w:befor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Бонев припомня, че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Столична община не започва от нулата и от години разполага с множество стратегически документи</w:t>
      </w:r>
      <w:r w:rsidDel="00000000" w:rsidR="00000000" w:rsidRPr="00000000">
        <w:rPr>
          <w:sz w:val="24"/>
          <w:szCs w:val="24"/>
          <w:rtl w:val="0"/>
        </w:rPr>
        <w:t xml:space="preserve">, в които конкретните трасета за развитие на велосипедната мрежа вече са определени.</w:t>
      </w:r>
    </w:p>
    <w:p w:rsidR="00000000" w:rsidDel="00000000" w:rsidP="00000000" w:rsidRDefault="00000000" w:rsidRPr="00000000" w14:paraId="00000008">
      <w:pPr>
        <w:spacing w:after="240" w:befor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„София има приет от Столичния общински съвет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велоплан с конкретни трасета. Има приет План за устойчива градска мобилност, отново с конкретни трасета</w:t>
      </w:r>
      <w:r w:rsidDel="00000000" w:rsidR="00000000" w:rsidRPr="00000000">
        <w:rPr>
          <w:sz w:val="24"/>
          <w:szCs w:val="24"/>
          <w:rtl w:val="0"/>
        </w:rPr>
        <w:t xml:space="preserve">. Има Визия за София, която поставя ясна цел за изграждането на свързана велосипедна мрежа до 2025 г. Има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поръчан и платен от Столична община доклад „София – Град за хората“ на арх. Ян Геел</w:t>
      </w:r>
      <w:r w:rsidDel="00000000" w:rsidR="00000000" w:rsidRPr="00000000">
        <w:rPr>
          <w:sz w:val="24"/>
          <w:szCs w:val="24"/>
          <w:rtl w:val="0"/>
        </w:rPr>
        <w:t xml:space="preserve">, който също съдържа конкретни предложения. И накрая – има предизборните обещания на Васил Терзиев с конкретни трасета и конкретни срокове“, посочи Бонев.</w:t>
      </w:r>
    </w:p>
    <w:p w:rsidR="00000000" w:rsidDel="00000000" w:rsidP="00000000" w:rsidRDefault="00000000" w:rsidRPr="00000000" w14:paraId="00000009">
      <w:pPr>
        <w:spacing w:after="240" w:befor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Според него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проблемът пред София не е липсата на допитвания, анализи и планове, а липсата на изпълнение на вече поетите ангажименти</w:t>
      </w:r>
      <w:r w:rsidDel="00000000" w:rsidR="00000000" w:rsidRPr="00000000">
        <w:rPr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A">
      <w:pPr>
        <w:spacing w:after="240" w:befor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„След всички тези планове, стратегии, експертни разработки и предизборни обещания,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три години по-късно администрацията реши да пита софиянци откъде да започне.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Оставям на гражданите сами да дадат оценка на това управление</w:t>
      </w:r>
      <w:r w:rsidDel="00000000" w:rsidR="00000000" w:rsidRPr="00000000">
        <w:rPr>
          <w:sz w:val="24"/>
          <w:szCs w:val="24"/>
          <w:rtl w:val="0"/>
        </w:rPr>
        <w:t xml:space="preserve">“, заяви Бонев.</w:t>
      </w:r>
    </w:p>
    <w:p w:rsidR="00000000" w:rsidDel="00000000" w:rsidP="00000000" w:rsidRDefault="00000000" w:rsidRPr="00000000" w14:paraId="0000000B">
      <w:pPr>
        <w:spacing w:after="240" w:befor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„Това е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пореден опит да се замажат очите на софиянци след пореден гаф на администрацията</w:t>
      </w:r>
      <w:r w:rsidDel="00000000" w:rsidR="00000000" w:rsidRPr="00000000">
        <w:rPr>
          <w:sz w:val="24"/>
          <w:szCs w:val="24"/>
          <w:rtl w:val="0"/>
        </w:rPr>
        <w:t xml:space="preserve">, вместо да изпълнява вече приети планове и собствените си обещания. София има нужда от реализация на обещанията, а не от комуникационни активности“, заключи Борис Бонев.</w:t>
      </w:r>
    </w:p>
    <w:p w:rsidR="00000000" w:rsidDel="00000000" w:rsidP="00000000" w:rsidRDefault="00000000" w:rsidRPr="00000000" w14:paraId="0000000C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footerReference r:id="rId8" w:type="first"/>
      <w:pgSz w:h="15840" w:w="12240" w:orient="portrait"/>
      <w:pgMar w:bottom="1440" w:top="1440" w:left="1440" w:right="1440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mbr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2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D">
    <w:pPr>
      <w:spacing w:line="276" w:lineRule="auto"/>
      <w:jc w:val="center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E">
    <w:pPr>
      <w:spacing w:line="276" w:lineRule="auto"/>
      <w:rPr>
        <w:rFonts w:ascii="Cambria" w:cs="Cambria" w:eastAsia="Cambria" w:hAnsi="Cambria"/>
        <w:sz w:val="18"/>
        <w:szCs w:val="18"/>
      </w:rPr>
    </w:pPr>
    <w:r w:rsidDel="00000000" w:rsidR="00000000" w:rsidRPr="00000000">
      <w:rPr>
        <w:rFonts w:ascii="Cambria" w:cs="Cambria" w:eastAsia="Cambria" w:hAnsi="Cambria"/>
        <w:sz w:val="18"/>
        <w:szCs w:val="18"/>
      </w:rPr>
      <w:drawing>
        <wp:inline distB="114300" distT="114300" distL="114300" distR="114300">
          <wp:extent cx="844550" cy="395321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33663" l="16336" r="14850" t="34158"/>
                  <a:stretch>
                    <a:fillRect/>
                  </a:stretch>
                </pic:blipFill>
                <pic:spPr>
                  <a:xfrm>
                    <a:off x="0" y="0"/>
                    <a:ext cx="844550" cy="395321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Fonts w:ascii="Cambria" w:cs="Cambria" w:eastAsia="Cambria" w:hAnsi="Cambria"/>
        <w:sz w:val="18"/>
        <w:szCs w:val="18"/>
        <w:rtl w:val="0"/>
      </w:rPr>
      <w:t xml:space="preserve">      </w:t>
      <w:tab/>
      <w:tab/>
      <w:tab/>
      <w:tab/>
      <w:tab/>
      <w:tab/>
      <w:t xml:space="preserve">                                    </w:t>
    </w:r>
  </w:p>
  <w:p w:rsidR="00000000" w:rsidDel="00000000" w:rsidP="00000000" w:rsidRDefault="00000000" w:rsidRPr="00000000" w14:paraId="0000000F">
    <w:pPr>
      <w:spacing w:line="276" w:lineRule="auto"/>
      <w:rPr>
        <w:rFonts w:ascii="Cambria" w:cs="Cambria" w:eastAsia="Cambria" w:hAnsi="Cambria"/>
        <w:sz w:val="18"/>
        <w:szCs w:val="18"/>
      </w:rPr>
    </w:pPr>
    <w:r w:rsidDel="00000000" w:rsidR="00000000" w:rsidRPr="00000000">
      <w:pict>
        <v:rect style="width:0.0pt;height:1.5pt" o:hr="t" o:hrstd="t" o:hralign="center" fillcolor="#A0A0A0" stroked="f"/>
      </w:pic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0">
    <w:pPr>
      <w:spacing w:line="276" w:lineRule="auto"/>
      <w:jc w:val="center"/>
      <w:rPr/>
    </w:pPr>
    <w:hyperlink r:id="rId2">
      <w:r w:rsidDel="00000000" w:rsidR="00000000" w:rsidRPr="00000000">
        <w:rPr>
          <w:color w:val="1155cc"/>
          <w:sz w:val="19"/>
          <w:szCs w:val="19"/>
          <w:u w:val="single"/>
          <w:rtl w:val="0"/>
        </w:rPr>
        <w:t xml:space="preserve">www.spasisofia.org</w:t>
      </w:r>
    </w:hyperlink>
    <w:r w:rsidDel="00000000" w:rsidR="00000000" w:rsidRPr="00000000">
      <w:rPr>
        <w:sz w:val="19"/>
        <w:szCs w:val="19"/>
        <w:rtl w:val="0"/>
      </w:rPr>
      <w:t xml:space="preserve"> | </w:t>
    </w:r>
    <w:hyperlink r:id="rId3">
      <w:r w:rsidDel="00000000" w:rsidR="00000000" w:rsidRPr="00000000">
        <w:rPr>
          <w:color w:val="1155cc"/>
          <w:sz w:val="19"/>
          <w:szCs w:val="19"/>
          <w:u w:val="single"/>
          <w:rtl w:val="0"/>
        </w:rPr>
        <w:t xml:space="preserve">info@spasisofia.org</w:t>
      </w:r>
    </w:hyperlink>
    <w:r w:rsidDel="00000000" w:rsidR="00000000" w:rsidRPr="00000000">
      <w:rPr>
        <w:sz w:val="19"/>
        <w:szCs w:val="19"/>
        <w:rtl w:val="0"/>
      </w:rPr>
      <w:t xml:space="preserve">| </w:t>
    </w:r>
    <w:hyperlink r:id="rId4">
      <w:r w:rsidDel="00000000" w:rsidR="00000000" w:rsidRPr="00000000">
        <w:rPr>
          <w:color w:val="1155cc"/>
          <w:sz w:val="19"/>
          <w:szCs w:val="19"/>
          <w:u w:val="single"/>
          <w:rtl w:val="0"/>
        </w:rPr>
        <w:t xml:space="preserve">press@spasisofia.org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1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http://www.spasisofia.org" TargetMode="External"/><Relationship Id="rId3" Type="http://schemas.openxmlformats.org/officeDocument/2006/relationships/hyperlink" Target="mailto:info@spasisofia.org" TargetMode="External"/><Relationship Id="rId4" Type="http://schemas.openxmlformats.org/officeDocument/2006/relationships/hyperlink" Target="mailto:press@spasisofia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